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Регулярная игра в волейбол оказывает закаливающее действие на организм, повышает выносливость организма.</w:t>
      </w:r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 xml:space="preserve">Укрепляет </w:t>
      </w:r>
      <w:proofErr w:type="gramStart"/>
      <w:r w:rsidRPr="00124735">
        <w:rPr>
          <w:rFonts w:ascii="Times New Roman" w:hAnsi="Times New Roman" w:cs="Times New Roman"/>
          <w:sz w:val="28"/>
        </w:rPr>
        <w:t>сердечно-сосудистую</w:t>
      </w:r>
      <w:proofErr w:type="gramEnd"/>
      <w:r w:rsidRPr="00124735">
        <w:rPr>
          <w:rFonts w:ascii="Times New Roman" w:hAnsi="Times New Roman" w:cs="Times New Roman"/>
          <w:sz w:val="28"/>
        </w:rPr>
        <w:t xml:space="preserve"> систему и улучшает кровообращение.</w:t>
      </w:r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Положительно влияет на дыхательную систему.</w:t>
      </w:r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Разнообразие движений и переменная интенсивность нагрузки при занятиях волейболом тренирует практически все группы мышц.</w:t>
      </w:r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Волейбол укрепляет опорно-двигательный аппарат, улучшает подвижность суставов.</w:t>
      </w:r>
      <w:bookmarkStart w:id="0" w:name="_GoBack"/>
      <w:bookmarkEnd w:id="0"/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 xml:space="preserve"> </w:t>
      </w:r>
    </w:p>
    <w:p w:rsidR="00124735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тренер-преподаватель:</w:t>
      </w:r>
    </w:p>
    <w:p w:rsidR="006940C3" w:rsidRPr="00124735" w:rsidRDefault="00124735" w:rsidP="00124735">
      <w:pPr>
        <w:ind w:firstLine="709"/>
        <w:jc w:val="both"/>
        <w:rPr>
          <w:rFonts w:ascii="Times New Roman" w:hAnsi="Times New Roman" w:cs="Times New Roman"/>
          <w:sz w:val="28"/>
        </w:rPr>
      </w:pPr>
      <w:r w:rsidRPr="00124735">
        <w:rPr>
          <w:rFonts w:ascii="Times New Roman" w:hAnsi="Times New Roman" w:cs="Times New Roman"/>
          <w:sz w:val="28"/>
        </w:rPr>
        <w:t>Куницына Светлана Андреевна</w:t>
      </w:r>
    </w:p>
    <w:sectPr w:rsidR="006940C3" w:rsidRPr="00124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735"/>
    <w:rsid w:val="00124735"/>
    <w:rsid w:val="0069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2024-06-20T12:41:00Z</dcterms:created>
  <dcterms:modified xsi:type="dcterms:W3CDTF">2024-06-20T12:42:00Z</dcterms:modified>
</cp:coreProperties>
</file>